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FE" w:rsidRPr="00210C35" w:rsidRDefault="000373AF" w:rsidP="003503CA">
      <w:pPr>
        <w:spacing w:line="60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36"/>
        </w:rPr>
      </w:pPr>
      <w:r w:rsidRPr="00210C35">
        <w:rPr>
          <w:rFonts w:ascii="宋体" w:eastAsia="宋体" w:hAnsi="宋体" w:hint="eastAsia"/>
          <w:b/>
          <w:bCs/>
          <w:color w:val="000000" w:themeColor="text1"/>
          <w:sz w:val="28"/>
          <w:szCs w:val="36"/>
        </w:rPr>
        <w:t>2020年度中国中西医结合学会科学技术奖申报项目简介</w:t>
      </w:r>
    </w:p>
    <w:p w:rsidR="00BC6FFE" w:rsidRPr="00210C35" w:rsidRDefault="000373AF" w:rsidP="003503CA">
      <w:pPr>
        <w:spacing w:line="600" w:lineRule="exact"/>
        <w:jc w:val="left"/>
        <w:rPr>
          <w:rFonts w:ascii="宋体" w:eastAsia="宋体" w:hAnsi="宋体"/>
          <w:bCs/>
          <w:color w:val="000000" w:themeColor="text1"/>
          <w:sz w:val="28"/>
          <w:szCs w:val="36"/>
        </w:rPr>
      </w:pPr>
      <w:r w:rsidRPr="00210C35">
        <w:rPr>
          <w:rFonts w:ascii="宋体" w:eastAsia="宋体" w:hAnsi="宋体" w:hint="eastAsia"/>
          <w:b/>
          <w:bCs/>
          <w:color w:val="000000" w:themeColor="text1"/>
          <w:sz w:val="28"/>
          <w:szCs w:val="36"/>
        </w:rPr>
        <w:t>项目名称</w:t>
      </w:r>
      <w:r w:rsidR="00DD3868" w:rsidRPr="00210C35">
        <w:rPr>
          <w:rFonts w:ascii="宋体" w:eastAsia="宋体" w:hAnsi="宋体" w:hint="eastAsia"/>
          <w:b/>
          <w:bCs/>
          <w:color w:val="000000" w:themeColor="text1"/>
          <w:sz w:val="28"/>
          <w:szCs w:val="36"/>
        </w:rPr>
        <w:t>：</w:t>
      </w:r>
      <w:r w:rsidR="00DD3868" w:rsidRPr="00210C35">
        <w:rPr>
          <w:rFonts w:ascii="宋体" w:eastAsia="宋体" w:hAnsi="宋体" w:hint="eastAsia"/>
          <w:bCs/>
          <w:color w:val="000000" w:themeColor="text1"/>
          <w:sz w:val="28"/>
          <w:szCs w:val="36"/>
        </w:rPr>
        <w:t>针刀治疗颈肩腰腿痛的临床运用</w:t>
      </w:r>
    </w:p>
    <w:p w:rsidR="00BC6FFE" w:rsidRPr="00210C35" w:rsidRDefault="00DD3868" w:rsidP="003503CA">
      <w:pPr>
        <w:spacing w:line="600" w:lineRule="exact"/>
        <w:jc w:val="left"/>
        <w:rPr>
          <w:rFonts w:ascii="宋体" w:eastAsia="宋体" w:hAnsi="宋体"/>
          <w:bCs/>
          <w:color w:val="000000" w:themeColor="text1"/>
          <w:sz w:val="28"/>
          <w:szCs w:val="36"/>
        </w:rPr>
      </w:pPr>
      <w:r w:rsidRPr="00210C35">
        <w:rPr>
          <w:rFonts w:ascii="宋体" w:eastAsia="宋体" w:hAnsi="宋体" w:hint="eastAsia"/>
          <w:b/>
          <w:bCs/>
          <w:color w:val="000000" w:themeColor="text1"/>
          <w:sz w:val="28"/>
          <w:szCs w:val="36"/>
        </w:rPr>
        <w:t>主要完成单位：</w:t>
      </w:r>
      <w:r w:rsidRPr="00210C35">
        <w:rPr>
          <w:rFonts w:ascii="宋体" w:eastAsia="宋体" w:hAnsi="宋体" w:hint="eastAsia"/>
          <w:bCs/>
          <w:color w:val="000000" w:themeColor="text1"/>
          <w:sz w:val="28"/>
          <w:szCs w:val="36"/>
        </w:rPr>
        <w:t>福建中医药大学附属人民医院</w:t>
      </w:r>
    </w:p>
    <w:p w:rsidR="00BC6FFE" w:rsidRPr="00210C35" w:rsidRDefault="00DD3868" w:rsidP="003503CA">
      <w:pPr>
        <w:spacing w:line="600" w:lineRule="exact"/>
        <w:jc w:val="left"/>
        <w:rPr>
          <w:rFonts w:ascii="宋体" w:eastAsia="宋体" w:hAnsi="宋体"/>
          <w:bCs/>
          <w:color w:val="000000" w:themeColor="text1"/>
          <w:sz w:val="28"/>
          <w:szCs w:val="36"/>
        </w:rPr>
      </w:pPr>
      <w:r w:rsidRPr="00210C35">
        <w:rPr>
          <w:rFonts w:ascii="宋体" w:eastAsia="宋体" w:hAnsi="宋体" w:hint="eastAsia"/>
          <w:b/>
          <w:bCs/>
          <w:color w:val="000000" w:themeColor="text1"/>
          <w:sz w:val="28"/>
          <w:szCs w:val="36"/>
        </w:rPr>
        <w:t>主要完成人：</w:t>
      </w:r>
      <w:r w:rsidRPr="00210C35">
        <w:rPr>
          <w:rFonts w:ascii="宋体" w:eastAsia="宋体" w:hAnsi="宋体" w:hint="eastAsia"/>
          <w:bCs/>
          <w:color w:val="000000" w:themeColor="text1"/>
          <w:sz w:val="28"/>
          <w:szCs w:val="36"/>
        </w:rPr>
        <w:t>修忠标、赵红佳、张毅、刘洪、张良志、刘晶、林华阳、张泽升、张任攀</w:t>
      </w:r>
    </w:p>
    <w:p w:rsidR="00BC6FFE" w:rsidRPr="00210C35" w:rsidRDefault="00DD3868" w:rsidP="003503CA">
      <w:pPr>
        <w:spacing w:line="600" w:lineRule="exact"/>
        <w:jc w:val="left"/>
        <w:rPr>
          <w:rFonts w:ascii="宋体" w:eastAsia="宋体" w:hAnsi="宋体"/>
          <w:b/>
          <w:bCs/>
          <w:color w:val="000000" w:themeColor="text1"/>
          <w:sz w:val="28"/>
          <w:szCs w:val="36"/>
        </w:rPr>
      </w:pPr>
      <w:r w:rsidRPr="00210C35">
        <w:rPr>
          <w:rFonts w:ascii="宋体" w:eastAsia="宋体" w:hAnsi="宋体" w:hint="eastAsia"/>
          <w:b/>
          <w:bCs/>
          <w:color w:val="000000" w:themeColor="text1"/>
          <w:sz w:val="28"/>
          <w:szCs w:val="36"/>
        </w:rPr>
        <w:t>项目简介：</w:t>
      </w:r>
    </w:p>
    <w:p w:rsidR="00BC6FFE" w:rsidRPr="00210C35" w:rsidRDefault="00DD3868" w:rsidP="00D66662">
      <w:pPr>
        <w:spacing w:line="600" w:lineRule="exact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b/>
          <w:bCs/>
          <w:color w:val="000000" w:themeColor="text1"/>
          <w:sz w:val="24"/>
        </w:rPr>
        <w:t>所属科学领域：</w:t>
      </w:r>
      <w:r w:rsidR="000373AF" w:rsidRPr="00210C35">
        <w:rPr>
          <w:rFonts w:ascii="宋体" w:eastAsia="宋体" w:hAnsi="宋体" w:cstheme="minorEastAsia" w:hint="eastAsia"/>
          <w:bCs/>
          <w:color w:val="000000" w:themeColor="text1"/>
          <w:sz w:val="24"/>
        </w:rPr>
        <w:t>自然科学-</w:t>
      </w:r>
      <w:r w:rsidRPr="00210C35">
        <w:rPr>
          <w:rFonts w:ascii="宋体" w:eastAsia="宋体" w:hAnsi="宋体" w:cstheme="minorEastAsia" w:hint="eastAsia"/>
          <w:bCs/>
          <w:color w:val="000000" w:themeColor="text1"/>
          <w:sz w:val="24"/>
        </w:rPr>
        <w:t>医药卫生-中医学-</w:t>
      </w:r>
      <w:r w:rsidR="000373AF" w:rsidRPr="00210C35">
        <w:rPr>
          <w:rFonts w:ascii="宋体" w:eastAsia="宋体" w:hAnsi="宋体" w:cstheme="minorEastAsia" w:hint="eastAsia"/>
          <w:bCs/>
          <w:color w:val="000000" w:themeColor="text1"/>
          <w:sz w:val="24"/>
        </w:rPr>
        <w:t>中医骨伤科-</w:t>
      </w:r>
      <w:r w:rsidRPr="00210C35">
        <w:rPr>
          <w:rFonts w:ascii="宋体" w:eastAsia="宋体" w:hAnsi="宋体" w:cstheme="minorEastAsia" w:hint="eastAsia"/>
          <w:bCs/>
          <w:color w:val="000000" w:themeColor="text1"/>
          <w:sz w:val="24"/>
        </w:rPr>
        <w:t>针刀医学</w:t>
      </w:r>
      <w:bookmarkStart w:id="0" w:name="_GoBack"/>
      <w:bookmarkEnd w:id="0"/>
    </w:p>
    <w:p w:rsidR="00BC6FFE" w:rsidRPr="00210C35" w:rsidRDefault="00DD3868" w:rsidP="000E7DCA">
      <w:pPr>
        <w:spacing w:line="600" w:lineRule="exact"/>
        <w:rPr>
          <w:rFonts w:ascii="宋体" w:eastAsia="宋体" w:hAnsi="宋体" w:cstheme="minorEastAsia"/>
          <w:b/>
          <w:bCs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b/>
          <w:bCs/>
          <w:color w:val="000000" w:themeColor="text1"/>
          <w:sz w:val="24"/>
        </w:rPr>
        <w:t>主要内容：</w:t>
      </w:r>
    </w:p>
    <w:p w:rsidR="00BC6FFE" w:rsidRPr="00210C35" w:rsidRDefault="00DD3868" w:rsidP="003503CA">
      <w:pPr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本项目主要以针刀的临床运用为研究对象，开展针刀治疗颈肩腰腿痛的临床研究工作。</w:t>
      </w:r>
    </w:p>
    <w:p w:rsidR="00BC6FFE" w:rsidRPr="00210C35" w:rsidRDefault="00DD3868" w:rsidP="003503CA">
      <w:pPr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修忠标针刀团队在长期运用针刀治疗颈肩腰腿痛的临床实践中，</w:t>
      </w:r>
      <w:r w:rsidR="000373AF" w:rsidRPr="00210C35">
        <w:rPr>
          <w:rFonts w:ascii="宋体" w:eastAsia="宋体" w:hAnsi="宋体" w:cstheme="minorEastAsia" w:hint="eastAsia"/>
          <w:color w:val="000000" w:themeColor="text1"/>
          <w:sz w:val="24"/>
        </w:rPr>
        <w:t>对目前常用的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颈椎病的“大T术式”、“小T术式”、“两点三线式”；肩周炎的“改良C型术式”；腰椎的“回型术式”；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膝</w:t>
      </w:r>
      <w:proofErr w:type="gramEnd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骨关节炎的“五指定位法”等进行了改良，并且将经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筋理论</w:t>
      </w:r>
      <w:proofErr w:type="gramEnd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选点融入其中。团队运用针刀治疗颈肩腰腿痛患者5万余例，总有效率86%。</w:t>
      </w:r>
    </w:p>
    <w:p w:rsidR="00BC6FFE" w:rsidRPr="00210C35" w:rsidRDefault="00DD3868" w:rsidP="003503CA">
      <w:pPr>
        <w:spacing w:line="600" w:lineRule="exact"/>
        <w:ind w:firstLineChars="200" w:firstLine="480"/>
        <w:jc w:val="left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团队始终着力于颈肩腰腿痛的针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刀</w:t>
      </w:r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基础</w:t>
      </w:r>
      <w:proofErr w:type="gramEnd"/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及临床研究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，</w:t>
      </w:r>
      <w:r w:rsidR="00765990" w:rsidRPr="00210C35">
        <w:rPr>
          <w:rFonts w:ascii="宋体" w:eastAsia="宋体" w:hAnsi="宋体" w:cstheme="minorEastAsia" w:hint="eastAsia"/>
          <w:color w:val="000000" w:themeColor="text1"/>
          <w:sz w:val="24"/>
        </w:rPr>
        <w:t>针对</w:t>
      </w:r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颈椎病及膝骨性关节炎等常见疾病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，</w:t>
      </w:r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开展</w:t>
      </w:r>
      <w:proofErr w:type="gramStart"/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国</w:t>
      </w:r>
      <w:r w:rsidR="00765990" w:rsidRPr="00210C35">
        <w:rPr>
          <w:rFonts w:ascii="宋体" w:eastAsia="宋体" w:hAnsi="宋体" w:cstheme="minorEastAsia" w:hint="eastAsia"/>
          <w:color w:val="000000" w:themeColor="text1"/>
          <w:sz w:val="24"/>
        </w:rPr>
        <w:t>基金</w:t>
      </w:r>
      <w:proofErr w:type="gramEnd"/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面上项目、省自然科学基金项目等国家、省、厅级课题，深入针</w:t>
      </w:r>
      <w:proofErr w:type="gramStart"/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刀机制</w:t>
      </w:r>
      <w:proofErr w:type="gramEnd"/>
      <w:r w:rsidR="003503CA" w:rsidRPr="00210C35">
        <w:rPr>
          <w:rFonts w:ascii="宋体" w:eastAsia="宋体" w:hAnsi="宋体" w:cstheme="minorEastAsia" w:hint="eastAsia"/>
          <w:color w:val="000000" w:themeColor="text1"/>
          <w:sz w:val="24"/>
        </w:rPr>
        <w:t>研究，为针刀临床运用寻找基础医学证据。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已经发表针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刀系列</w:t>
      </w:r>
      <w:proofErr w:type="gramEnd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文章</w:t>
      </w:r>
      <w:r w:rsidR="00765990" w:rsidRPr="00210C35">
        <w:rPr>
          <w:rFonts w:ascii="宋体" w:eastAsia="宋体" w:hAnsi="宋体" w:cstheme="minorEastAsia" w:hint="eastAsia"/>
          <w:color w:val="000000" w:themeColor="text1"/>
          <w:sz w:val="24"/>
        </w:rPr>
        <w:t>30余篇，其中SCI 2篇。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团队参编十三五教材规划针刀医学教材。</w:t>
      </w:r>
    </w:p>
    <w:p w:rsidR="00BC6FFE" w:rsidRPr="00210C35" w:rsidRDefault="00DD3868" w:rsidP="000E7DCA">
      <w:pPr>
        <w:tabs>
          <w:tab w:val="left" w:pos="2642"/>
        </w:tabs>
        <w:spacing w:line="600" w:lineRule="exact"/>
        <w:rPr>
          <w:rFonts w:ascii="宋体" w:eastAsia="宋体" w:hAnsi="宋体" w:cstheme="minorEastAsia"/>
          <w:b/>
          <w:bCs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b/>
          <w:bCs/>
          <w:color w:val="000000" w:themeColor="text1"/>
          <w:sz w:val="24"/>
        </w:rPr>
        <w:t>特点：</w:t>
      </w:r>
    </w:p>
    <w:p w:rsidR="00BC6FFE" w:rsidRPr="00210C35" w:rsidRDefault="00DD3868" w:rsidP="003503CA">
      <w:pPr>
        <w:tabs>
          <w:tab w:val="left" w:pos="2642"/>
        </w:tabs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1.在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针刀辨治</w:t>
      </w:r>
      <w:proofErr w:type="gramEnd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颈肩腰腿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痛方面</w:t>
      </w:r>
      <w:proofErr w:type="gramEnd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重视疾病辨治、姿势及功能评估。</w:t>
      </w:r>
    </w:p>
    <w:p w:rsidR="00BC6FFE" w:rsidRPr="00210C35" w:rsidRDefault="00DD3868" w:rsidP="003503CA">
      <w:pPr>
        <w:tabs>
          <w:tab w:val="left" w:pos="2642"/>
        </w:tabs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2.首创性提出“针刀+”诊疗体系，为颈肩腰腿痛的临床治疗提供更加科学化的方案。</w:t>
      </w:r>
    </w:p>
    <w:p w:rsidR="00BC6FFE" w:rsidRPr="00210C35" w:rsidRDefault="00DD3868" w:rsidP="003503CA">
      <w:pPr>
        <w:tabs>
          <w:tab w:val="left" w:pos="2642"/>
        </w:tabs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lastRenderedPageBreak/>
        <w:t>3.将经</w:t>
      </w:r>
      <w:proofErr w:type="gramStart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筋理论</w:t>
      </w:r>
      <w:proofErr w:type="gramEnd"/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有机融入针刀临床中，提出松紧结合评估思路，指导针刀选点治疗。</w:t>
      </w:r>
    </w:p>
    <w:p w:rsidR="00BC6FFE" w:rsidRPr="00210C35" w:rsidRDefault="00DD3868" w:rsidP="000E7DCA">
      <w:pPr>
        <w:tabs>
          <w:tab w:val="left" w:pos="2642"/>
        </w:tabs>
        <w:spacing w:line="600" w:lineRule="exact"/>
        <w:rPr>
          <w:rFonts w:ascii="宋体" w:eastAsia="宋体" w:hAnsi="宋体" w:cstheme="minorEastAsia"/>
          <w:b/>
          <w:bCs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b/>
          <w:bCs/>
          <w:color w:val="000000" w:themeColor="text1"/>
          <w:sz w:val="24"/>
        </w:rPr>
        <w:t>应用推广情况：</w:t>
      </w:r>
    </w:p>
    <w:p w:rsidR="00282C1B" w:rsidRPr="00210C35" w:rsidRDefault="00207A31" w:rsidP="00282C1B">
      <w:pPr>
        <w:tabs>
          <w:tab w:val="left" w:pos="2642"/>
        </w:tabs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项目负责人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修忠标教授担任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中华中医药学会针刀医学分会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副会长及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福建省中医</w:t>
      </w:r>
      <w:proofErr w:type="gramStart"/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药学会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针刀</w:t>
      </w:r>
      <w:proofErr w:type="gramEnd"/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医学分会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会长等主要职务，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自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201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4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年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以来，每年定期</w:t>
      </w:r>
      <w:proofErr w:type="gramStart"/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举办省针刀</w:t>
      </w:r>
      <w:proofErr w:type="gramEnd"/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学会的年会及针刀治疗颈肩腰腿痛培训班，2016年发起并成立福建省中医</w:t>
      </w:r>
      <w:proofErr w:type="gramStart"/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药学会针刀</w:t>
      </w:r>
      <w:proofErr w:type="gramEnd"/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医学分会，2017年起，承办国家级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继续教育项目及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针刀学会年会，培养大批针刀人才。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2018年</w:t>
      </w:r>
      <w:r w:rsidR="00A10AE1" w:rsidRPr="00210C35">
        <w:rPr>
          <w:rFonts w:ascii="宋体" w:eastAsia="宋体" w:hAnsi="宋体" w:cstheme="minorEastAsia" w:hint="eastAsia"/>
          <w:color w:val="000000" w:themeColor="text1"/>
          <w:sz w:val="24"/>
        </w:rPr>
        <w:t>，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发起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成立以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我院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为中心</w:t>
      </w:r>
      <w:r w:rsidR="00E6455D" w:rsidRPr="00210C35">
        <w:rPr>
          <w:rFonts w:ascii="宋体" w:eastAsia="宋体" w:hAnsi="宋体" w:cstheme="minorEastAsia" w:hint="eastAsia"/>
          <w:color w:val="000000" w:themeColor="text1"/>
          <w:sz w:val="24"/>
        </w:rPr>
        <w:t>，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11家基层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医疗机构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组成的福建省针刀医学联盟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,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定期到基层开展义诊及科普讲座</w:t>
      </w:r>
      <w:r w:rsidR="00DD3868" w:rsidRPr="00210C35">
        <w:rPr>
          <w:rFonts w:ascii="宋体" w:eastAsia="宋体" w:hAnsi="宋体" w:cstheme="minorEastAsia" w:hint="eastAsia"/>
          <w:color w:val="000000" w:themeColor="text1"/>
          <w:sz w:val="24"/>
        </w:rPr>
        <w:t>，给基层医生授课，扩大宣传力度。</w:t>
      </w:r>
    </w:p>
    <w:p w:rsidR="00282C1B" w:rsidRPr="00210C35" w:rsidRDefault="00207A31" w:rsidP="00282C1B">
      <w:pPr>
        <w:tabs>
          <w:tab w:val="left" w:pos="2642"/>
        </w:tabs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修忠标教授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团队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自2012年起指导研究生从事针刀临床和实验研究，共培养20多位研究生，项目团队于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2014年起每年在福建中医药大学开设《针刀医学》选修课，每学期培养本科生达120人次。</w:t>
      </w:r>
    </w:p>
    <w:p w:rsidR="00BC6FFE" w:rsidRPr="00210C35" w:rsidRDefault="00DD3868" w:rsidP="00282C1B">
      <w:pPr>
        <w:tabs>
          <w:tab w:val="left" w:pos="2642"/>
        </w:tabs>
        <w:spacing w:line="60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</w:rPr>
      </w:pP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2018年11月，应捷克政府邀请，由福建省卫健委率领专家团队访问奥洛穆茨州，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修忠标教授作为专家团队成员，参与此次访问并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作《针刀疗法的临床运用》的专题讲座，进一步</w:t>
      </w:r>
      <w:r w:rsidR="00282C1B" w:rsidRPr="00210C35">
        <w:rPr>
          <w:rFonts w:ascii="宋体" w:eastAsia="宋体" w:hAnsi="宋体" w:cstheme="minorEastAsia" w:hint="eastAsia"/>
          <w:color w:val="000000" w:themeColor="text1"/>
          <w:sz w:val="24"/>
        </w:rPr>
        <w:t>推动针刀医学</w:t>
      </w:r>
      <w:r w:rsidRPr="00210C35">
        <w:rPr>
          <w:rFonts w:ascii="宋体" w:eastAsia="宋体" w:hAnsi="宋体" w:cstheme="minorEastAsia" w:hint="eastAsia"/>
          <w:color w:val="000000" w:themeColor="text1"/>
          <w:sz w:val="24"/>
        </w:rPr>
        <w:t>走向国际化的道路。</w:t>
      </w:r>
    </w:p>
    <w:p w:rsidR="00BC6FFE" w:rsidRPr="00210C35" w:rsidRDefault="00BC6FFE" w:rsidP="003503CA">
      <w:pPr>
        <w:spacing w:line="600" w:lineRule="exact"/>
        <w:jc w:val="left"/>
        <w:rPr>
          <w:rFonts w:ascii="宋体" w:eastAsia="宋体" w:hAnsi="宋体"/>
          <w:b/>
          <w:bCs/>
          <w:color w:val="000000" w:themeColor="text1"/>
          <w:sz w:val="28"/>
          <w:szCs w:val="36"/>
        </w:rPr>
      </w:pPr>
    </w:p>
    <w:sectPr w:rsidR="00BC6FFE" w:rsidRPr="00210C35" w:rsidSect="00BC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E6" w:rsidRDefault="009430E6" w:rsidP="000373AF">
      <w:r>
        <w:separator/>
      </w:r>
    </w:p>
  </w:endnote>
  <w:endnote w:type="continuationSeparator" w:id="0">
    <w:p w:rsidR="009430E6" w:rsidRDefault="009430E6" w:rsidP="0003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E6" w:rsidRDefault="009430E6" w:rsidP="000373AF">
      <w:r>
        <w:separator/>
      </w:r>
    </w:p>
  </w:footnote>
  <w:footnote w:type="continuationSeparator" w:id="0">
    <w:p w:rsidR="009430E6" w:rsidRDefault="009430E6" w:rsidP="0003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FFE"/>
    <w:rsid w:val="000373AF"/>
    <w:rsid w:val="000E7DCA"/>
    <w:rsid w:val="00207A31"/>
    <w:rsid w:val="00210C35"/>
    <w:rsid w:val="002814E7"/>
    <w:rsid w:val="00282C1B"/>
    <w:rsid w:val="003503CA"/>
    <w:rsid w:val="00471D8A"/>
    <w:rsid w:val="00495366"/>
    <w:rsid w:val="00506D3E"/>
    <w:rsid w:val="00765990"/>
    <w:rsid w:val="00766396"/>
    <w:rsid w:val="00910DEE"/>
    <w:rsid w:val="009430E6"/>
    <w:rsid w:val="00A10AE1"/>
    <w:rsid w:val="00AF3E04"/>
    <w:rsid w:val="00BC6FFE"/>
    <w:rsid w:val="00C06AAE"/>
    <w:rsid w:val="00D66662"/>
    <w:rsid w:val="00DD3868"/>
    <w:rsid w:val="00E6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F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73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37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73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林彬</dc:creator>
  <cp:lastModifiedBy>刘乐灵</cp:lastModifiedBy>
  <cp:revision>12</cp:revision>
  <cp:lastPrinted>2020-09-03T04:40:00Z</cp:lastPrinted>
  <dcterms:created xsi:type="dcterms:W3CDTF">2020-09-02T09:26:00Z</dcterms:created>
  <dcterms:modified xsi:type="dcterms:W3CDTF">2020-09-03T04:41:00Z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